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B3964">
      <w:pPr>
        <w:spacing w:before="264" w:line="220" w:lineRule="auto"/>
        <w:jc w:val="both"/>
        <w:rPr>
          <w:rFonts w:hint="eastAsia" w:ascii="宋体" w:hAnsi="宋体" w:eastAsia="宋体" w:cs="宋体"/>
          <w:b w:val="0"/>
          <w:bCs w:val="0"/>
          <w:spacing w:val="-6"/>
          <w:sz w:val="35"/>
          <w:szCs w:val="35"/>
          <w:lang w:eastAsia="zh-CN"/>
        </w:rPr>
      </w:pPr>
      <w:r>
        <w:rPr>
          <w:rFonts w:ascii="宋体" w:hAnsi="宋体" w:eastAsia="宋体" w:cs="宋体"/>
          <w:b w:val="0"/>
          <w:bCs w:val="0"/>
          <w:spacing w:val="-6"/>
          <w:sz w:val="35"/>
          <w:szCs w:val="35"/>
        </w:rPr>
        <w:t>附件</w:t>
      </w:r>
      <w:r>
        <w:rPr>
          <w:rFonts w:hint="eastAsia" w:ascii="宋体" w:hAnsi="宋体" w:eastAsia="宋体" w:cs="宋体"/>
          <w:b w:val="0"/>
          <w:bCs w:val="0"/>
          <w:spacing w:val="-6"/>
          <w:sz w:val="35"/>
          <w:szCs w:val="35"/>
          <w:lang w:val="en-US" w:eastAsia="zh-CN"/>
        </w:rPr>
        <w:t>2</w:t>
      </w:r>
    </w:p>
    <w:p w14:paraId="0DDFA150">
      <w:pPr>
        <w:spacing w:before="264" w:line="220" w:lineRule="auto"/>
        <w:ind w:left="0" w:leftChars="0" w:firstLine="0" w:firstLineChars="0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6"/>
          <w:sz w:val="44"/>
          <w:szCs w:val="44"/>
        </w:rPr>
        <w:t>重点行业清单</w:t>
      </w:r>
    </w:p>
    <w:p w14:paraId="47673603">
      <w:pPr>
        <w:spacing w:line="298" w:lineRule="auto"/>
        <w:rPr>
          <w:rFonts w:ascii="Arial"/>
          <w:sz w:val="21"/>
        </w:rPr>
      </w:pPr>
    </w:p>
    <w:p w14:paraId="5D932668">
      <w:pPr>
        <w:spacing w:line="299" w:lineRule="auto"/>
        <w:rPr>
          <w:rFonts w:ascii="Arial"/>
          <w:sz w:val="21"/>
        </w:rPr>
      </w:pPr>
    </w:p>
    <w:p w14:paraId="775F2E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59" w:firstLineChars="200"/>
        <w:textAlignment w:val="baseline"/>
        <w:outlineLvl w:val="2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4"/>
          <w:sz w:val="32"/>
          <w:szCs w:val="32"/>
        </w:rPr>
        <w:t>一、钢铁行业</w:t>
      </w:r>
    </w:p>
    <w:p w14:paraId="04CB6AE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60" w:firstLineChars="200"/>
        <w:textAlignment w:val="baseline"/>
        <w:rPr>
          <w:sz w:val="32"/>
          <w:szCs w:val="32"/>
        </w:rPr>
      </w:pPr>
      <w:r>
        <w:rPr>
          <w:spacing w:val="5"/>
          <w:sz w:val="32"/>
          <w:szCs w:val="32"/>
        </w:rPr>
        <w:t>长流程钢铁，短流程钢铁，铁合金，焦化。</w:t>
      </w:r>
    </w:p>
    <w:p w14:paraId="5CBA57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71" w:firstLineChars="200"/>
        <w:textAlignment w:val="baseline"/>
        <w:outlineLvl w:val="2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7"/>
          <w:sz w:val="32"/>
          <w:szCs w:val="32"/>
        </w:rPr>
        <w:t>二、石化化工行业</w:t>
      </w:r>
    </w:p>
    <w:p w14:paraId="423E237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52" w:firstLineChars="200"/>
        <w:textAlignment w:val="baseline"/>
        <w:rPr>
          <w:sz w:val="32"/>
          <w:szCs w:val="32"/>
        </w:rPr>
      </w:pPr>
      <w:r>
        <w:rPr>
          <w:spacing w:val="3"/>
          <w:sz w:val="32"/>
          <w:szCs w:val="32"/>
        </w:rPr>
        <w:t>石油化工一体化，精对苯二甲酸，煤制烯烃，烧碱，纯碱，</w:t>
      </w:r>
      <w:r>
        <w:rPr>
          <w:spacing w:val="5"/>
          <w:sz w:val="32"/>
          <w:szCs w:val="32"/>
        </w:rPr>
        <w:t>电石，黄磷，尿素，磷铵，钛白粉，聚氯乙烯，轮胎，涂料。</w:t>
      </w:r>
    </w:p>
    <w:p w14:paraId="7C0F32F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59" w:firstLineChars="200"/>
        <w:textAlignment w:val="baseline"/>
        <w:outlineLvl w:val="2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4"/>
          <w:sz w:val="32"/>
          <w:szCs w:val="32"/>
        </w:rPr>
        <w:t>三、有色行业</w:t>
      </w:r>
    </w:p>
    <w:p w14:paraId="6B5BFB5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64" w:firstLineChars="200"/>
        <w:textAlignment w:val="baseline"/>
        <w:rPr>
          <w:sz w:val="32"/>
          <w:szCs w:val="32"/>
        </w:rPr>
      </w:pPr>
      <w:bookmarkStart w:id="0" w:name="_GoBack"/>
      <w:bookmarkEnd w:id="0"/>
      <w:r>
        <w:rPr>
          <w:spacing w:val="6"/>
          <w:sz w:val="32"/>
          <w:szCs w:val="32"/>
        </w:rPr>
        <w:t>铜冶炼，锌冶炼，铅冶炼，电解铝，工业硅，氧化铝。</w:t>
      </w:r>
    </w:p>
    <w:p w14:paraId="1FA78C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11" w:firstLineChars="200"/>
        <w:textAlignment w:val="baseline"/>
        <w:outlineLvl w:val="2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8"/>
          <w:sz w:val="32"/>
          <w:szCs w:val="32"/>
        </w:rPr>
        <w:t>四、建材行业</w:t>
      </w:r>
    </w:p>
    <w:p w14:paraId="2BB6460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64" w:firstLineChars="200"/>
        <w:textAlignment w:val="baseline"/>
        <w:rPr>
          <w:sz w:val="32"/>
          <w:szCs w:val="32"/>
        </w:rPr>
      </w:pPr>
      <w:r>
        <w:rPr>
          <w:spacing w:val="6"/>
          <w:sz w:val="32"/>
          <w:szCs w:val="32"/>
        </w:rPr>
        <w:t>水泥，平板玻璃及制品，建筑陶瓷，卫生陶瓷。</w:t>
      </w:r>
    </w:p>
    <w:p w14:paraId="3D0FCA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47" w:firstLineChars="200"/>
        <w:textAlignment w:val="baseline"/>
        <w:outlineLvl w:val="2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"/>
          <w:sz w:val="32"/>
          <w:szCs w:val="32"/>
        </w:rPr>
        <w:t>五、机械行业</w:t>
      </w:r>
    </w:p>
    <w:p w14:paraId="478038E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right="87" w:firstLine="684" w:firstLineChars="200"/>
        <w:textAlignment w:val="baseline"/>
        <w:rPr>
          <w:sz w:val="32"/>
          <w:szCs w:val="32"/>
        </w:rPr>
      </w:pPr>
      <w:r>
        <w:rPr>
          <w:spacing w:val="11"/>
          <w:sz w:val="32"/>
          <w:szCs w:val="32"/>
        </w:rPr>
        <w:t>汽车整车，船舶，铸造，锅炉，内燃机及其零部件，压缩</w:t>
      </w:r>
      <w:r>
        <w:rPr>
          <w:spacing w:val="5"/>
          <w:sz w:val="32"/>
          <w:szCs w:val="32"/>
        </w:rPr>
        <w:t>机，电机，变压器，电线电缆，风电装备。</w:t>
      </w:r>
    </w:p>
    <w:p w14:paraId="20DEEC2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59" w:firstLineChars="200"/>
        <w:textAlignment w:val="baseline"/>
        <w:outlineLvl w:val="2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4"/>
          <w:sz w:val="32"/>
          <w:szCs w:val="32"/>
        </w:rPr>
        <w:t>六、轻工行业</w:t>
      </w:r>
    </w:p>
    <w:p w14:paraId="63A02B8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60" w:firstLineChars="200"/>
        <w:textAlignment w:val="baseline"/>
        <w:rPr>
          <w:sz w:val="32"/>
          <w:szCs w:val="32"/>
        </w:rPr>
      </w:pPr>
      <w:r>
        <w:rPr>
          <w:spacing w:val="5"/>
          <w:sz w:val="32"/>
          <w:szCs w:val="32"/>
        </w:rPr>
        <w:t>造纸，家用电器，日用陶瓷，皮革，制糖。</w:t>
      </w:r>
    </w:p>
    <w:p w14:paraId="5F18A6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59" w:firstLineChars="200"/>
        <w:textAlignment w:val="baseline"/>
        <w:outlineLvl w:val="2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4"/>
          <w:sz w:val="32"/>
          <w:szCs w:val="32"/>
        </w:rPr>
        <w:t>七、纺织行业</w:t>
      </w:r>
    </w:p>
    <w:p w14:paraId="4FAF1C8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52" w:firstLineChars="200"/>
        <w:textAlignment w:val="baseline"/>
        <w:rPr>
          <w:sz w:val="32"/>
          <w:szCs w:val="32"/>
        </w:rPr>
      </w:pPr>
      <w:r>
        <w:rPr>
          <w:spacing w:val="3"/>
          <w:sz w:val="32"/>
          <w:szCs w:val="32"/>
        </w:rPr>
        <w:t>印染，化学纤维，棉纺织，色纺纱。</w:t>
      </w:r>
    </w:p>
    <w:p w14:paraId="63564E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59" w:firstLineChars="200"/>
        <w:textAlignment w:val="baseline"/>
        <w:outlineLvl w:val="2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4"/>
          <w:sz w:val="32"/>
          <w:szCs w:val="32"/>
        </w:rPr>
        <w:t>八、电子行业</w:t>
      </w:r>
    </w:p>
    <w:p w14:paraId="3ECF481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right="110" w:firstLine="680" w:firstLineChars="200"/>
        <w:textAlignment w:val="baseline"/>
        <w:rPr>
          <w:sz w:val="32"/>
          <w:szCs w:val="32"/>
        </w:rPr>
      </w:pPr>
      <w:r>
        <w:rPr>
          <w:spacing w:val="10"/>
          <w:sz w:val="32"/>
          <w:szCs w:val="32"/>
        </w:rPr>
        <w:t>光伏，锂离子电池，计算机，印制电路板，集成电路，显</w:t>
      </w:r>
      <w:r>
        <w:rPr>
          <w:spacing w:val="-1"/>
          <w:sz w:val="32"/>
          <w:szCs w:val="32"/>
        </w:rPr>
        <w:t>示器件，移动通信终端。</w:t>
      </w:r>
    </w:p>
    <w:p w14:paraId="5FA9CC3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textAlignment w:val="baseline"/>
        <w:rPr>
          <w:b/>
          <w:bCs/>
          <w:sz w:val="28"/>
          <w:szCs w:val="28"/>
        </w:rPr>
      </w:pPr>
      <w:r>
        <w:rPr>
          <w:b/>
          <w:bCs/>
          <w:spacing w:val="6"/>
          <w:sz w:val="28"/>
          <w:szCs w:val="28"/>
        </w:rPr>
        <w:t>备注：各行业的涵盖范围详见管理平台。</w:t>
      </w:r>
    </w:p>
    <w:sectPr>
      <w:footerReference r:id="rId5" w:type="default"/>
      <w:pgSz w:w="11910" w:h="16830"/>
      <w:pgMar w:top="1430" w:right="1579" w:bottom="1246" w:left="1786" w:header="0" w:footer="109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A80224">
    <w:pPr>
      <w:spacing w:line="176" w:lineRule="auto"/>
      <w:ind w:left="4223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1906B27"/>
    <w:rsid w:val="33704F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309</Words>
  <Characters>309</Characters>
  <TotalTime>3</TotalTime>
  <ScaleCrop>false</ScaleCrop>
  <LinksUpToDate>false</LinksUpToDate>
  <CharactersWithSpaces>313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2026-04-15T17:56:00Z</dcterms:created>
  <dc:creator>Administrator</dc:creator>
  <cp:lastModifiedBy>945</cp:lastModifiedBy>
  <dcterms:modified xsi:type="dcterms:W3CDTF">2026-04-16T03:09:45Z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2026-04-15T17:56:33Z</vt:filetime>
  </property>
  <property fmtid="{D5CDD505-2E9C-101B-9397-08002B2CF9AE}" pid="4" name="UsrData">
    <vt:lpwstr>69df60cf43cd31001f986f79wl</vt:lpwstr>
  </property>
  <property fmtid="{D5CDD505-2E9C-101B-9397-08002B2CF9AE}" pid="5" name="KSOTemplateDocerSaveRecord">
    <vt:lpwstr>eyJoZGlkIjoiZjEyMWNlMjA0ZmJlOTVmYTU0MWIzOGUzNmQxOThiNTQiLCJ1c2VySWQiOiI5NjMxMzczNTcifQ==</vt:lpwstr>
  </property>
  <property fmtid="{D5CDD505-2E9C-101B-9397-08002B2CF9AE}" pid="6" name="KSOProductBuildVer">
    <vt:lpwstr>2052-12.1.0.25225</vt:lpwstr>
  </property>
  <property fmtid="{D5CDD505-2E9C-101B-9397-08002B2CF9AE}" pid="7" name="ICV">
    <vt:lpwstr>B13474BD05DF42F0829208DDAD863A90_12</vt:lpwstr>
  </property>
</Properties>
</file>