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</w:p>
    <w:p>
      <w:pPr>
        <w:jc w:val="center"/>
        <w:rPr>
          <w:rFonts w:hint="eastAsia" w:ascii="创艺简标宋" w:eastAsia="创艺简标宋"/>
          <w:spacing w:val="100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00"/>
          <w:sz w:val="44"/>
          <w:szCs w:val="44"/>
        </w:rPr>
        <w:t>体检须知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为了准确反映受检者身体的真实状况，请注意以下事项：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1.均应到指定医院进行体检，其它医疗单位的检查结果一律无效。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2.严禁弄虚作假、冒名顶替；如隐瞒病史影响体检结果的，后果自负。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3.体检表上贴近期二寸免冠照片一张。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4.体检表第二页由受检者本人填写（用黑色签字笔或钢笔），要求字迹清楚，无涂改，病史部分要如实、逐项填齐，不能遗漏。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5.体检前一天请注意休息，勿熬夜，不要饮酒，避免剧烈运动。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6.体检当天需进行采血、B超等检查，请在受检前禁食8-12小时。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7.女性受检者月经期间请勿做妇科及尿液检查，待经期完毕后再补检；怀孕或可能已受孕者，事先告知医护人员，勿做X光检查。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8.请配合医生认真检查所有项目，勿漏检。若自动放弃某一检查项目，将会影响对您的录用。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9.体检医师可根据实际需要，增加必要的相应检查、检验项目。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</w:rPr>
        <w:t>10.如对体检结果有疑</w:t>
      </w:r>
      <w:r>
        <w:rPr>
          <w:rFonts w:hint="eastAsia" w:eastAsia="仿宋_GB2312"/>
          <w:sz w:val="32"/>
          <w:szCs w:val="32"/>
          <w:lang w:eastAsia="zh-CN"/>
        </w:rPr>
        <w:t>议</w:t>
      </w:r>
      <w:r>
        <w:rPr>
          <w:rFonts w:eastAsia="仿宋_GB2312"/>
          <w:sz w:val="32"/>
          <w:szCs w:val="32"/>
        </w:rPr>
        <w:t>，请按有关规定办理。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1ZTEzM2RjMWNjYzRlZDE1YzVhNjNkZTBmNzFiZDYifQ=="/>
  </w:docVars>
  <w:rsids>
    <w:rsidRoot w:val="5E805B1F"/>
    <w:rsid w:val="1F095553"/>
    <w:rsid w:val="47197D60"/>
    <w:rsid w:val="5E805B1F"/>
    <w:rsid w:val="7B32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380</Characters>
  <Lines>0</Lines>
  <Paragraphs>0</Paragraphs>
  <TotalTime>0</TotalTime>
  <ScaleCrop>false</ScaleCrop>
  <LinksUpToDate>false</LinksUpToDate>
  <CharactersWithSpaces>380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2023-06-15T12:22:00Z</dcterms:created>
  <dc:creator>48928</dc:creator>
  <cp:lastModifiedBy>碧水晨曦</cp:lastModifiedBy>
  <cp:lastPrinted>2024-03-03T05:15:15Z</cp:lastPrinted>
  <dcterms:modified xsi:type="dcterms:W3CDTF">2024-03-03T05:21:03Z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F369C724EC2847D18687424B2D2A0789_11</vt:lpwstr>
  </property>
</Properties>
</file>